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9E03">
      <w:pPr>
        <w:ind w:left="0" w:leftChars="0" w:firstLine="0" w:firstLineChars="0"/>
        <w:jc w:val="center"/>
      </w:pPr>
      <w:r>
        <w:drawing>
          <wp:inline distT="0" distB="0" distL="114300" distR="114300">
            <wp:extent cx="4800600" cy="1190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221D">
      <w:pPr>
        <w:ind w:left="480"/>
        <w:rPr>
          <w:rFonts w:ascii="Times New Roman" w:hAnsi="Times New Roman"/>
          <w:szCs w:val="24"/>
        </w:rPr>
      </w:pPr>
    </w:p>
    <w:p w14:paraId="01D19988">
      <w:pPr>
        <w:ind w:left="480"/>
        <w:rPr>
          <w:rFonts w:ascii="Times New Roman" w:hAnsi="Times New Roman"/>
          <w:szCs w:val="24"/>
        </w:rPr>
      </w:pPr>
    </w:p>
    <w:p w14:paraId="3C1E29D2">
      <w:pPr>
        <w:spacing w:before="374" w:beforeLines="120" w:line="480" w:lineRule="auto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pacing w:val="20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pacing w:val="20"/>
          <w:sz w:val="56"/>
          <w:szCs w:val="56"/>
          <w:lang w:val="en-US" w:eastAsia="zh-CN"/>
        </w:rPr>
        <w:t>《计算机视觉》期末项目报告</w:t>
      </w:r>
    </w:p>
    <w:p w14:paraId="4601213B">
      <w:pPr>
        <w:ind w:left="480"/>
        <w:rPr>
          <w:rFonts w:hint="default" w:ascii="Times New Roman" w:hAnsi="Times New Roman" w:eastAsia="宋体"/>
          <w:szCs w:val="24"/>
          <w:lang w:val="en-US" w:eastAsia="zh-CN"/>
        </w:rPr>
      </w:pPr>
      <w:r>
        <w:rPr>
          <w:rFonts w:hint="eastAsia" w:ascii="Times New Roman" w:hAnsi="Times New Roman"/>
          <w:szCs w:val="24"/>
          <w:lang w:val="en-US" w:eastAsia="zh-CN"/>
        </w:rPr>
        <w:t xml:space="preserve">   </w:t>
      </w:r>
    </w:p>
    <w:p w14:paraId="3F39282C">
      <w:pPr>
        <w:ind w:left="480"/>
        <w:rPr>
          <w:rFonts w:hint="default" w:ascii="Times New Roman" w:hAnsi="Times New Roman" w:eastAsia="宋体"/>
          <w:szCs w:val="24"/>
          <w:lang w:val="en-US" w:eastAsia="zh-CN"/>
        </w:rPr>
      </w:pPr>
      <w:r>
        <w:rPr>
          <w:rFonts w:hint="eastAsia" w:ascii="Times New Roman" w:hAnsi="Times New Roman"/>
          <w:szCs w:val="24"/>
          <w:lang w:val="en-US" w:eastAsia="zh-CN"/>
        </w:rPr>
        <w:t xml:space="preserve">    </w:t>
      </w:r>
    </w:p>
    <w:p w14:paraId="121269E9">
      <w:pPr>
        <w:spacing w:line="336" w:lineRule="auto"/>
        <w:ind w:left="1680" w:leftChars="700" w:right="1152" w:rightChars="480" w:firstLine="0" w:firstLineChars="0"/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>项目名称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>PCB电路板的缺陷检测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</w:t>
      </w:r>
    </w:p>
    <w:p w14:paraId="7860C520">
      <w:pPr>
        <w:spacing w:line="336" w:lineRule="auto"/>
        <w:ind w:left="1680" w:leftChars="700" w:right="1152" w:rightChars="480" w:firstLine="0" w:firstLineChars="0"/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>学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院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>信  息  学  院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</w:t>
      </w:r>
    </w:p>
    <w:p w14:paraId="0446B575">
      <w:pPr>
        <w:spacing w:line="336" w:lineRule="auto"/>
        <w:ind w:left="1680" w:leftChars="700" w:right="1152" w:rightChars="480" w:firstLine="0" w:firstLineChars="0"/>
        <w:rPr>
          <w:rFonts w:hint="eastAsia" w:ascii="微软雅黑" w:hAnsi="微软雅黑" w:eastAsia="微软雅黑" w:cs="微软雅黑"/>
          <w:b/>
          <w:spacing w:val="0"/>
          <w:sz w:val="30"/>
          <w:szCs w:val="24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>专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业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</w:t>
      </w:r>
      <w:r>
        <w:rPr>
          <w:rFonts w:hint="default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/>
        </w:rPr>
        <w:t xml:space="preserve">  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</w:t>
      </w:r>
    </w:p>
    <w:p w14:paraId="1872EA8F">
      <w:pPr>
        <w:tabs>
          <w:tab w:val="right" w:pos="2520"/>
          <w:tab w:val="left" w:pos="2730"/>
          <w:tab w:val="left" w:pos="3255"/>
        </w:tabs>
        <w:spacing w:line="336" w:lineRule="auto"/>
        <w:ind w:left="1680" w:leftChars="700" w:right="1152" w:rightChars="480" w:firstLine="0" w:firstLineChars="0"/>
        <w:rPr>
          <w:rFonts w:hint="eastAsia" w:ascii="微软雅黑" w:hAnsi="微软雅黑" w:eastAsia="微软雅黑" w:cs="微软雅黑"/>
          <w:b/>
          <w:spacing w:val="0"/>
          <w:sz w:val="30"/>
          <w:szCs w:val="24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>班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级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</w:t>
      </w:r>
    </w:p>
    <w:p w14:paraId="61E7403F">
      <w:pPr>
        <w:spacing w:line="336" w:lineRule="auto"/>
        <w:ind w:left="1680" w:leftChars="700" w:right="1152" w:rightChars="480" w:firstLine="0" w:firstLineChars="0"/>
        <w:rPr>
          <w:rFonts w:hint="eastAsia" w:ascii="微软雅黑" w:hAnsi="微软雅黑" w:eastAsia="微软雅黑" w:cs="微软雅黑"/>
          <w:b/>
          <w:spacing w:val="0"/>
          <w:sz w:val="30"/>
          <w:szCs w:val="24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>姓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名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</w:t>
      </w:r>
    </w:p>
    <w:p w14:paraId="397BDFB7">
      <w:pPr>
        <w:spacing w:line="336" w:lineRule="auto"/>
        <w:ind w:left="1680" w:leftChars="700" w:right="1152" w:rightChars="480" w:firstLine="0" w:firstLineChars="0"/>
        <w:rPr>
          <w:rFonts w:hint="eastAsia" w:ascii="微软雅黑" w:hAnsi="微软雅黑" w:eastAsia="微软雅黑" w:cs="微软雅黑"/>
          <w:b/>
          <w:spacing w:val="0"/>
          <w:sz w:val="30"/>
          <w:szCs w:val="24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>学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号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</w:t>
      </w:r>
    </w:p>
    <w:p w14:paraId="1764C6C4">
      <w:pPr>
        <w:spacing w:line="336" w:lineRule="auto"/>
        <w:ind w:left="1680" w:leftChars="700" w:right="1152" w:rightChars="480" w:firstLine="0" w:firstLineChars="0"/>
        <w:rPr>
          <w:rFonts w:ascii="宋体" w:cs="宋体"/>
          <w:b/>
          <w:kern w:val="0"/>
          <w:sz w:val="30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lang w:val="en-US" w:eastAsia="zh-CN"/>
        </w:rPr>
        <w:t>任课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</w:rPr>
        <w:t xml:space="preserve">教师 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  <w:lang w:val="en-US" w:eastAsia="zh-CN"/>
        </w:rPr>
        <w:t xml:space="preserve"> 欧  新  宇</w:t>
      </w:r>
      <w:r>
        <w:rPr>
          <w:rFonts w:hint="eastAsia" w:ascii="微软雅黑" w:hAnsi="微软雅黑" w:eastAsia="微软雅黑" w:cs="微软雅黑"/>
          <w:b/>
          <w:spacing w:val="0"/>
          <w:kern w:val="0"/>
          <w:sz w:val="30"/>
          <w:szCs w:val="24"/>
          <w:u w:val="single"/>
        </w:rPr>
        <w:t xml:space="preserve">                        </w:t>
      </w:r>
      <w:r>
        <w:rPr>
          <w:rFonts w:ascii="宋体" w:hAnsi="宋体" w:cs="宋体"/>
          <w:b/>
          <w:spacing w:val="0"/>
          <w:kern w:val="0"/>
          <w:sz w:val="30"/>
          <w:szCs w:val="24"/>
          <w:u w:val="single"/>
        </w:rPr>
        <w:t xml:space="preserve">          </w:t>
      </w:r>
    </w:p>
    <w:p w14:paraId="4474BAD1">
      <w:pPr>
        <w:spacing w:line="271" w:lineRule="auto"/>
        <w:rPr>
          <w:rFonts w:ascii="Arial"/>
          <w:sz w:val="21"/>
        </w:rPr>
      </w:pPr>
    </w:p>
    <w:p w14:paraId="4C346F75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4EE80E8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40" w:afterAutospacing="0" w:line="18" w:lineRule="atLeast"/>
        <w:ind w:leftChars="0" w:right="0" w:righ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A2BE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A2BE2"/>
          <w:spacing w:val="0"/>
          <w:sz w:val="21"/>
          <w:szCs w:val="21"/>
          <w:shd w:val="clear" w:fill="FFFFFF"/>
        </w:rPr>
        <w:t>一、任务描述</w:t>
      </w:r>
    </w:p>
    <w:p w14:paraId="603F31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近年来，随着移动电子和IOT技术的普及，PCB（印刷电路板）需求量显著提升，但在其生产过程中常因设备问题、流程问题出现一定概率的故障，轻则接触不良，功能缺陷，影响使用体验；重则引发火情，严重影响人民生命、财产安全。传统PCB质检依赖于产线工人使用显微放大镜在强光下进行目检，这种方法不仅效率低下，且长期操作易对工人眼睛造成伤害，同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也容易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导致检测错误。本项目提出利用目标检测算法来替代人工检测。该算法基于PaddleDetection工具包，在自动检测PCB电路板生产过程中发现可能出现的六种问题，实现高效、准确的PCB电路板缺陷检测。</w:t>
      </w:r>
    </w:p>
    <w:p w14:paraId="027C445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40" w:afterAutospacing="0" w:line="18" w:lineRule="atLeast"/>
        <w:ind w:leftChars="0" w:right="0" w:righ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A2BE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A2BE2"/>
          <w:spacing w:val="0"/>
          <w:sz w:val="21"/>
          <w:szCs w:val="21"/>
          <w:shd w:val="clear" w:fill="FFFFFF"/>
        </w:rPr>
        <w:t>二、数据说明</w:t>
      </w:r>
    </w:p>
    <w:p w14:paraId="7C4354D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本项目数据集 “印刷电路板瑕疵检测数据集（PCB）”由网上收集而得，包含693幅高清集成电路图。数据集包含6种不同类别的问题，分别是 missing_hole、mouse_bite、open_circuit、short、spur、spurious_copper。该数据集提供了coco和voc两种不同类型的标签。其中，coco标签已经预先进行划分，其中训练样本 593个，包含 2528个标注区域，测试样本有100个，包含427个标注区域。voc标签已经按照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7:1:2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的比例进行随机划分，其中训练验证集样本553个（80%），训练集样本483个（70%）, 验证集样本70个（10%）, 测试集样本140个（20%）, 共计693个；同时，本数据集提供了数据划分代码 split_datasets.py，用户可以根据需要自行划分数据集。</w:t>
      </w:r>
    </w:p>
    <w:p w14:paraId="5A0362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808095" cy="1117600"/>
            <wp:effectExtent l="0" t="0" r="1905" b="635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7168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数据集下载地址：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instrText xml:space="preserve"> HYPERLINK "https://aistudio.baidu.com/datasetdetail/127210"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t>https://aistudio.baidu.com/datasetdetail/127210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fldChar w:fldCharType="end"/>
      </w:r>
    </w:p>
    <w:p w14:paraId="62B7B15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40" w:afterAutospacing="0" w:line="18" w:lineRule="atLeast"/>
        <w:ind w:leftChars="0" w:right="0" w:righ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A2BE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A2BE2"/>
          <w:spacing w:val="0"/>
          <w:sz w:val="21"/>
          <w:szCs w:val="21"/>
          <w:shd w:val="clear" w:fill="FFFFFF"/>
        </w:rPr>
        <w:t>三、任务要求及评分标准</w:t>
      </w:r>
    </w:p>
    <w:p w14:paraId="2A7CFF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right="0" w:right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0.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使用Markdown撰写项目报告，所有内容作业均在AIStudio上进行提交。同时，将项目报告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（双面）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打印成纸质版进行提交。报告封面使用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instrText xml:space="preserve"> HYPERLINK "https://file+.vscode-resource.vscode-cdn.net/d:/WorkSpace/DeepLearning/WebsiteV2/Documents/%E3%80%8A%E8%AE%A1%E7%AE%97%E6%9C%BA%E8%A7%86%E8%A7%89%E3%80%8B%E8%AF%BE%E7%A8%8B%E6%8A%A5%E5%91%8A%E5%B0%81%E9%9D%A2.docx" \t "_blank"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t>《计算机视觉》课程报告封面。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fldChar w:fldCharType="end"/>
      </w:r>
      <w:bookmarkStart w:id="0" w:name="_GoBack"/>
      <w:bookmarkEnd w:id="0"/>
    </w:p>
    <w:p w14:paraId="773CDE0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注意报告撰写的规范性、完整性和美观性，包括但不限于：封面、摘要、关键词、正文、参考文献等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（30分）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09A51A8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完成项目报告，要求提交所有配置文件，包括项目配置文件、全局配置文件</w:t>
      </w: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0F0F0"/>
        </w:rPr>
        <w:t>runtime.yml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、数据集配置文件 </w:t>
      </w: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0F0F0"/>
        </w:rPr>
        <w:t>PCB_coco.yml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或 </w:t>
      </w: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0F0F0"/>
        </w:rPr>
        <w:t>PCB_voc.yml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、数据读取器配置文件</w:t>
      </w: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0F0F0"/>
        </w:rPr>
        <w:t>xxx_reader.yml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、主干网络配置文件、优化器配置文件</w:t>
      </w: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0F0F0"/>
        </w:rPr>
        <w:t>optimizer.yml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（30分，每个配置文件5分）</w:t>
      </w:r>
    </w:p>
    <w:p w14:paraId="5077311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给出模型训练命令及部分运行结果，包括开始的10行和最后的10行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（10分）</w:t>
      </w:r>
    </w:p>
    <w:p w14:paraId="3DBA3D0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给出最优模型的验证命令及完整运行结果（包括mAP、Recall和各类Acc）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（10分）。</w:t>
      </w:r>
    </w:p>
    <w:p w14:paraId="7E293DB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给出以下样本的推理预测结果图，尽力而为地输出每一个缺陷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（20分）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。注意：该测试图的缺陷总共有20个，分别是：missing_hole: 3，mouse_bite: 2，open_circuit: 6，short: 4，spur: 2，spurious_copper: 3。</w:t>
      </w:r>
    </w:p>
    <w:p w14:paraId="2AF8D22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7030A0"/>
          <w:spacing w:val="0"/>
          <w:sz w:val="21"/>
          <w:szCs w:val="21"/>
          <w:shd w:val="clear" w:fill="FFFFFF"/>
          <w:lang w:val="en-US" w:eastAsia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30A0"/>
          <w:spacing w:val="0"/>
          <w:sz w:val="21"/>
          <w:szCs w:val="21"/>
          <w:shd w:val="clear" w:fill="FFFFFF"/>
        </w:rPr>
        <w:t>【附加题】提交多个模型的运行结果对比表，并进行结果分析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（10分）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30A0"/>
          <w:spacing w:val="0"/>
          <w:sz w:val="21"/>
          <w:szCs w:val="21"/>
          <w:shd w:val="clear" w:fill="FFFFFF"/>
        </w:rPr>
        <w:t>。</w:t>
      </w:r>
    </w:p>
    <w:sectPr>
      <w:headerReference r:id="rId5" w:type="default"/>
      <w:pgSz w:w="11907" w:h="16839"/>
      <w:pgMar w:top="1417" w:right="1417" w:bottom="1417" w:left="141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52EE5">
    <w:pPr>
      <w:spacing w:before="15" w:line="182" w:lineRule="auto"/>
      <w:ind w:left="2266"/>
      <w:rPr>
        <w:rFonts w:ascii="宋体" w:hAnsi="宋体" w:eastAsia="宋体" w:cs="宋体"/>
        <w:spacing w:val="-1"/>
        <w:sz w:val="21"/>
        <w:szCs w:val="21"/>
      </w:rPr>
    </w:pPr>
  </w:p>
  <w:p w14:paraId="514C6F83">
    <w:pPr>
      <w:spacing w:before="15" w:line="182" w:lineRule="auto"/>
      <w:ind w:left="2266"/>
      <w:rPr>
        <w:rFonts w:ascii="宋体" w:hAnsi="宋体" w:eastAsia="宋体" w:cs="宋体"/>
        <w:spacing w:val="-1"/>
        <w:sz w:val="21"/>
        <w:szCs w:val="21"/>
      </w:rPr>
    </w:pPr>
  </w:p>
  <w:p w14:paraId="11B294A7">
    <w:pPr>
      <w:spacing w:before="15" w:line="182" w:lineRule="auto"/>
      <w:ind w:left="2266"/>
      <w:rPr>
        <w:rFonts w:ascii="宋体" w:hAnsi="宋体" w:eastAsia="宋体" w:cs="宋体"/>
        <w:spacing w:val="-1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AA765"/>
    <w:multiLevelType w:val="singleLevel"/>
    <w:tmpl w:val="F5BAA765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A5909FB"/>
    <w:multiLevelType w:val="singleLevel"/>
    <w:tmpl w:val="FA5909FB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086B5B3"/>
    <w:multiLevelType w:val="multilevel"/>
    <w:tmpl w:val="5086B5B3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ExZDZiODg0YWI1OWFmNDk1ZDU1MzUxMGVlOGVjYjAifQ=="/>
  </w:docVars>
  <w:rsids>
    <w:rsidRoot w:val="00000000"/>
    <w:rsid w:val="00855403"/>
    <w:rsid w:val="017A53FC"/>
    <w:rsid w:val="081952B3"/>
    <w:rsid w:val="08E43F55"/>
    <w:rsid w:val="09023F99"/>
    <w:rsid w:val="0E3D093D"/>
    <w:rsid w:val="0F1B4006"/>
    <w:rsid w:val="0F8D6B37"/>
    <w:rsid w:val="11513D10"/>
    <w:rsid w:val="11D71B42"/>
    <w:rsid w:val="150956A0"/>
    <w:rsid w:val="181272EF"/>
    <w:rsid w:val="19A8293B"/>
    <w:rsid w:val="19D21766"/>
    <w:rsid w:val="1AFD2812"/>
    <w:rsid w:val="1B9B2757"/>
    <w:rsid w:val="1E334B2F"/>
    <w:rsid w:val="1EF06916"/>
    <w:rsid w:val="1F044620"/>
    <w:rsid w:val="22460F43"/>
    <w:rsid w:val="232D71CC"/>
    <w:rsid w:val="23970AF1"/>
    <w:rsid w:val="263A491A"/>
    <w:rsid w:val="267A252F"/>
    <w:rsid w:val="2A351FC9"/>
    <w:rsid w:val="306A22A0"/>
    <w:rsid w:val="313528AE"/>
    <w:rsid w:val="34374634"/>
    <w:rsid w:val="34B5217A"/>
    <w:rsid w:val="36521912"/>
    <w:rsid w:val="3E246184"/>
    <w:rsid w:val="413C3B7D"/>
    <w:rsid w:val="440C2FD9"/>
    <w:rsid w:val="46612D81"/>
    <w:rsid w:val="47ED75E7"/>
    <w:rsid w:val="4A0829C7"/>
    <w:rsid w:val="4B057B75"/>
    <w:rsid w:val="4EEC1B8D"/>
    <w:rsid w:val="52081BED"/>
    <w:rsid w:val="52357E39"/>
    <w:rsid w:val="52F263F9"/>
    <w:rsid w:val="53B06098"/>
    <w:rsid w:val="53D31D87"/>
    <w:rsid w:val="56C5725F"/>
    <w:rsid w:val="5B372BFB"/>
    <w:rsid w:val="5E005E6E"/>
    <w:rsid w:val="60F872D1"/>
    <w:rsid w:val="610E1BDC"/>
    <w:rsid w:val="616B6916"/>
    <w:rsid w:val="631C2C21"/>
    <w:rsid w:val="638A57D4"/>
    <w:rsid w:val="640F4B4E"/>
    <w:rsid w:val="64F733FB"/>
    <w:rsid w:val="650B5856"/>
    <w:rsid w:val="66AE5459"/>
    <w:rsid w:val="67E4435E"/>
    <w:rsid w:val="6A09207C"/>
    <w:rsid w:val="6A503CD9"/>
    <w:rsid w:val="6B256F14"/>
    <w:rsid w:val="6FC82564"/>
    <w:rsid w:val="70814BED"/>
    <w:rsid w:val="709C1A26"/>
    <w:rsid w:val="721E44AB"/>
    <w:rsid w:val="75DE663D"/>
    <w:rsid w:val="76EE7538"/>
    <w:rsid w:val="7B924064"/>
    <w:rsid w:val="7CAF663E"/>
    <w:rsid w:val="7CE359F9"/>
    <w:rsid w:val="7D530073"/>
    <w:rsid w:val="7E066731"/>
    <w:rsid w:val="7E150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16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00" w:lineRule="auto"/>
      <w:ind w:firstLine="0" w:firstLineChars="0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before="50" w:beforeLines="50" w:after="50" w:afterLines="50"/>
      <w:ind w:firstLine="420" w:firstLineChars="0"/>
      <w:outlineLvl w:val="1"/>
    </w:pPr>
    <w:rPr>
      <w:b/>
      <w:spacing w:val="-3"/>
      <w:szCs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numPr>
        <w:ilvl w:val="0"/>
        <w:numId w:val="2"/>
      </w:numPr>
      <w:spacing w:line="360" w:lineRule="auto"/>
      <w:ind w:left="425" w:hanging="425" w:firstLineChars="0"/>
      <w:jc w:val="both"/>
      <w:outlineLvl w:val="2"/>
    </w:pPr>
    <w:rPr>
      <w:rFonts w:ascii="宋体" w:hAnsi="宋体" w:cs="宋体"/>
      <w:spacing w:val="-3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华文楷体" w:hAnsi="华文楷体" w:eastAsia="华文楷体" w:cs="华文楷体"/>
      <w:sz w:val="24"/>
      <w:szCs w:val="24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Code"/>
    <w:basedOn w:val="9"/>
    <w:qFormat/>
    <w:uiPriority w:val="0"/>
    <w:rPr>
      <w:rFonts w:ascii="Courier New" w:hAnsi="Courier New"/>
      <w:sz w:val="20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946</Words>
  <Characters>1277</Characters>
  <TotalTime>0</TotalTime>
  <ScaleCrop>false</ScaleCrop>
  <LinksUpToDate>false</LinksUpToDate>
  <CharactersWithSpaces>1747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2024-04-11T23:01:00Z</dcterms:created>
  <dc:creator>sx</dc:creator>
  <cp:lastModifiedBy>宇宙骑士</cp:lastModifiedBy>
  <dcterms:modified xsi:type="dcterms:W3CDTF">2025-01-30T03:24:24Z</dcterms:modified>
  <dc:title>题目（黑体不加粗三号居中）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2024-04-11T23:01:49Z</vt:filetime>
  </property>
  <property fmtid="{D5CDD505-2E9C-101B-9397-08002B2CF9AE}" pid="4" name="KSOProductBuildVer">
    <vt:lpwstr>2052-12.1.0.19770</vt:lpwstr>
  </property>
  <property fmtid="{D5CDD505-2E9C-101B-9397-08002B2CF9AE}" pid="5" name="ICV">
    <vt:lpwstr>5BD529A8E14A44D68609DBC9426FDC77_12</vt:lpwstr>
  </property>
  <property fmtid="{D5CDD505-2E9C-101B-9397-08002B2CF9AE}" pid="6" name="KSOTemplateDocerSaveRecord">
    <vt:lpwstr>eyJoZGlkIjoiMjExZDZiODg0YWI1OWFmNDk1ZDU1MzUxMGVlOGVjYjAiLCJ1c2VySWQiOiI3MjIyMzc0NDcifQ==</vt:lpwstr>
  </property>
</Properties>
</file>